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B04DC6" w:rsidP="00B04DC6">
      <w:pPr>
        <w:rPr>
          <w:sz w:val="24"/>
          <w:szCs w:val="24"/>
        </w:rPr>
      </w:pPr>
      <w:r w:rsidRPr="00B04DC6">
        <w:rPr>
          <w:sz w:val="24"/>
          <w:szCs w:val="24"/>
        </w:rPr>
        <w:t xml:space="preserve">Dual-Video Multiplexer Anti-Interference UTP </w:t>
      </w:r>
      <w:proofErr w:type="spellStart"/>
      <w:r w:rsidRPr="00B04DC6">
        <w:rPr>
          <w:sz w:val="24"/>
          <w:szCs w:val="24"/>
        </w:rPr>
        <w:t>Balun</w:t>
      </w:r>
      <w:proofErr w:type="spellEnd"/>
      <w:r w:rsidRPr="00B04DC6">
        <w:rPr>
          <w:sz w:val="24"/>
          <w:szCs w:val="24"/>
        </w:rPr>
        <w:t xml:space="preserve"> Transceiver </w:t>
      </w:r>
      <w:r w:rsidR="00DB6D35">
        <w:rPr>
          <w:sz w:val="24"/>
          <w:szCs w:val="24"/>
        </w:rPr>
        <w:t>Power Type</w:t>
      </w:r>
    </w:p>
    <w:p w:rsidR="00DB6D35" w:rsidRDefault="00DB6D35" w:rsidP="00B04D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CCTV Security </w:t>
      </w:r>
      <w:r w:rsidR="00DD4AAB">
        <w:rPr>
          <w:rFonts w:hint="eastAsia"/>
          <w:sz w:val="24"/>
          <w:szCs w:val="24"/>
        </w:rPr>
        <w:t>Camera BNC Anti-interference Video Transmitter/Receiver</w:t>
      </w:r>
    </w:p>
    <w:p w:rsidR="00DB6D35" w:rsidRDefault="00DB6D35" w:rsidP="00B04DC6">
      <w:pPr>
        <w:rPr>
          <w:sz w:val="24"/>
          <w:szCs w:val="24"/>
        </w:rPr>
      </w:pPr>
    </w:p>
    <w:p w:rsidR="00DB6D35" w:rsidRDefault="00DB6D35" w:rsidP="00B04DC6">
      <w:pPr>
        <w:rPr>
          <w:sz w:val="24"/>
          <w:szCs w:val="24"/>
        </w:rPr>
      </w:pPr>
    </w:p>
    <w:p w:rsidR="00DB6D35" w:rsidRDefault="00DB6D35" w:rsidP="00B04D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Features: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Input voltage: DC 12V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Working current: &lt;=300mA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Output current: 300mA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Video input: 750 ohm 1.0V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Video bandwidth: 10MHz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Power consumption: &lt;10W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Video signal format: NTSC / PAL / CCIR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Transmission distance: 400m~800m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High-frequency interference, low frequency interference and electromagnetic interference, pulse interference, effective solution to image jitter / distortion / blur / color / text grid horizontal text interference, and other function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 xml:space="preserve">Video anti-interference device: 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 xml:space="preserve">It can mainly solve the tough anti-interference problems (including elevators, converting stations, electromotor, industrial converter and various high frequency electromagnetic interference) 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It can solve various interferential phenomena such as power frequency, common mode and overlapping curve, etc.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RE602V double video multiplexer: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Video 1 can transmit the distance of 400 meters to 800 meters (and with function of frequency shift type anti-interference device)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Video 2 can transmit 400 meters (used in conjunction with 640T/R of our company, and the transmission distance can reach 1000 meters)</w:t>
      </w:r>
    </w:p>
    <w:p w:rsid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 xml:space="preserve">Video UTP </w:t>
      </w:r>
      <w:proofErr w:type="spellStart"/>
      <w:r w:rsidRPr="00DB6D35">
        <w:rPr>
          <w:sz w:val="24"/>
          <w:szCs w:val="24"/>
        </w:rPr>
        <w:t>balun</w:t>
      </w:r>
      <w:proofErr w:type="spellEnd"/>
      <w:r w:rsidRPr="00DB6D35">
        <w:rPr>
          <w:sz w:val="24"/>
          <w:szCs w:val="24"/>
        </w:rPr>
        <w:t xml:space="preserve"> transceiver: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Long transmission distance and high image quality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Convenient for wiring and high usage of cable</w:t>
      </w:r>
    </w:p>
    <w:p w:rsid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Strong anti-interference ability</w:t>
      </w:r>
    </w:p>
    <w:p w:rsidR="00DB6D35" w:rsidRDefault="00DB6D35" w:rsidP="00DB6D35">
      <w:pPr>
        <w:rPr>
          <w:sz w:val="24"/>
          <w:szCs w:val="24"/>
        </w:rPr>
      </w:pPr>
    </w:p>
    <w:p w:rsidR="00DB6D35" w:rsidRPr="00DB6D35" w:rsidRDefault="00DB6D35" w:rsidP="00DB6D35">
      <w:pPr>
        <w:rPr>
          <w:sz w:val="24"/>
          <w:szCs w:val="24"/>
        </w:rPr>
      </w:pP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Packing List: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1 x Transmitter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1 x Receiver</w:t>
      </w:r>
    </w:p>
    <w:p w:rsidR="00DB6D35" w:rsidRPr="00DB6D35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1 x Power cable (40cm)</w:t>
      </w:r>
    </w:p>
    <w:p w:rsidR="00DB6D35" w:rsidRPr="00B04DC6" w:rsidRDefault="00DB6D35" w:rsidP="00DB6D35">
      <w:pPr>
        <w:rPr>
          <w:sz w:val="24"/>
          <w:szCs w:val="24"/>
        </w:rPr>
      </w:pPr>
      <w:r w:rsidRPr="00DB6D35">
        <w:rPr>
          <w:sz w:val="24"/>
          <w:szCs w:val="24"/>
        </w:rPr>
        <w:t>1 x English user manual</w:t>
      </w:r>
    </w:p>
    <w:sectPr w:rsidR="00DB6D35" w:rsidRPr="00B04DC6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E5" w:rsidRDefault="00A840E5" w:rsidP="00A840E5">
      <w:r>
        <w:separator/>
      </w:r>
    </w:p>
  </w:endnote>
  <w:endnote w:type="continuationSeparator" w:id="1">
    <w:p w:rsidR="00A840E5" w:rsidRDefault="00A840E5" w:rsidP="00A8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E5" w:rsidRDefault="00A840E5" w:rsidP="00A840E5">
      <w:r>
        <w:separator/>
      </w:r>
    </w:p>
  </w:footnote>
  <w:footnote w:type="continuationSeparator" w:id="1">
    <w:p w:rsidR="00A840E5" w:rsidRDefault="00A840E5" w:rsidP="00A84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0E5"/>
    <w:rsid w:val="000E1647"/>
    <w:rsid w:val="002478F0"/>
    <w:rsid w:val="00754A1E"/>
    <w:rsid w:val="00781798"/>
    <w:rsid w:val="00A209EB"/>
    <w:rsid w:val="00A840E5"/>
    <w:rsid w:val="00B04DC6"/>
    <w:rsid w:val="00DB6D35"/>
    <w:rsid w:val="00DD4AAB"/>
    <w:rsid w:val="00FB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xuejh</cp:lastModifiedBy>
  <cp:revision>6</cp:revision>
  <dcterms:created xsi:type="dcterms:W3CDTF">2014-09-03T13:53:00Z</dcterms:created>
  <dcterms:modified xsi:type="dcterms:W3CDTF">2014-09-04T01:44:00Z</dcterms:modified>
</cp:coreProperties>
</file>